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10" w:rsidRDefault="00853610" w:rsidP="00853610">
      <w:pPr>
        <w:jc w:val="center"/>
        <w:rPr>
          <w:rFonts w:ascii="Times New Roman" w:hAnsi="Times New Roman" w:cs="Times New Roman"/>
          <w:b/>
          <w:bCs/>
          <w:sz w:val="24"/>
          <w:szCs w:val="24"/>
        </w:rPr>
      </w:pPr>
      <w:r w:rsidRPr="00E87C0D">
        <w:rPr>
          <w:rFonts w:ascii="Times New Roman" w:hAnsi="Times New Roman" w:cs="Times New Roman"/>
          <w:b/>
          <w:bCs/>
          <w:sz w:val="24"/>
          <w:szCs w:val="24"/>
        </w:rPr>
        <w:t>A BRIEF REPORT O</w:t>
      </w:r>
      <w:r w:rsidR="008F4DDC">
        <w:rPr>
          <w:rFonts w:ascii="Times New Roman" w:hAnsi="Times New Roman" w:cs="Times New Roman"/>
          <w:b/>
          <w:bCs/>
          <w:sz w:val="24"/>
          <w:szCs w:val="24"/>
        </w:rPr>
        <w:t>F</w:t>
      </w:r>
      <w:r w:rsidRPr="00E87C0D">
        <w:rPr>
          <w:rFonts w:ascii="Times New Roman" w:hAnsi="Times New Roman" w:cs="Times New Roman"/>
          <w:b/>
          <w:bCs/>
          <w:sz w:val="24"/>
          <w:szCs w:val="24"/>
        </w:rPr>
        <w:t xml:space="preserve"> THE</w:t>
      </w:r>
      <w:r w:rsidR="0060621D">
        <w:rPr>
          <w:rFonts w:ascii="Times New Roman" w:hAnsi="Times New Roman" w:cs="Times New Roman"/>
          <w:b/>
          <w:bCs/>
          <w:sz w:val="24"/>
          <w:szCs w:val="24"/>
        </w:rPr>
        <w:t xml:space="preserve"> SHARING SESSION BETWEEN SRI JAY</w:t>
      </w:r>
      <w:r w:rsidR="004C4F3A">
        <w:rPr>
          <w:rFonts w:ascii="Times New Roman" w:hAnsi="Times New Roman" w:cs="Times New Roman"/>
          <w:b/>
          <w:bCs/>
          <w:sz w:val="24"/>
          <w:szCs w:val="24"/>
        </w:rPr>
        <w:t>RAM RAMESH, HONO</w:t>
      </w:r>
      <w:r w:rsidRPr="00E87C0D">
        <w:rPr>
          <w:rFonts w:ascii="Times New Roman" w:hAnsi="Times New Roman" w:cs="Times New Roman"/>
          <w:b/>
          <w:bCs/>
          <w:sz w:val="24"/>
          <w:szCs w:val="24"/>
        </w:rPr>
        <w:t>RABLE MINISTER, R.D., GoI AND WONC, DATED 16/02/2013 AT NUAPADA, ODISHA</w:t>
      </w:r>
    </w:p>
    <w:p w:rsidR="00B12875" w:rsidRDefault="00EF32B2" w:rsidP="00853610">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-53340</wp:posOffset>
            </wp:positionH>
            <wp:positionV relativeFrom="paragraph">
              <wp:posOffset>2165350</wp:posOffset>
            </wp:positionV>
            <wp:extent cx="3032125" cy="1694815"/>
            <wp:effectExtent l="19050" t="0" r="0" b="0"/>
            <wp:wrapSquare wrapText="bothSides"/>
            <wp:docPr id="1" name="Picture 0" descr="DSC0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0.JPG"/>
                    <pic:cNvPicPr/>
                  </pic:nvPicPr>
                  <pic:blipFill>
                    <a:blip r:embed="rId5"/>
                    <a:stretch>
                      <a:fillRect/>
                    </a:stretch>
                  </pic:blipFill>
                  <pic:spPr>
                    <a:xfrm>
                      <a:off x="0" y="0"/>
                      <a:ext cx="3032125" cy="1694815"/>
                    </a:xfrm>
                    <a:prstGeom prst="rect">
                      <a:avLst/>
                    </a:prstGeom>
                  </pic:spPr>
                </pic:pic>
              </a:graphicData>
            </a:graphic>
          </wp:anchor>
        </w:drawing>
      </w:r>
      <w:r w:rsidR="00B1287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2977515</wp:posOffset>
            </wp:positionH>
            <wp:positionV relativeFrom="paragraph">
              <wp:posOffset>2165350</wp:posOffset>
            </wp:positionV>
            <wp:extent cx="3011805" cy="1684655"/>
            <wp:effectExtent l="19050" t="0" r="0" b="0"/>
            <wp:wrapSquare wrapText="bothSides"/>
            <wp:docPr id="3" name="Picture 1" descr="DSC0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7.JPG"/>
                    <pic:cNvPicPr/>
                  </pic:nvPicPr>
                  <pic:blipFill>
                    <a:blip r:embed="rId6"/>
                    <a:stretch>
                      <a:fillRect/>
                    </a:stretch>
                  </pic:blipFill>
                  <pic:spPr>
                    <a:xfrm>
                      <a:off x="0" y="0"/>
                      <a:ext cx="3011805" cy="1684655"/>
                    </a:xfrm>
                    <a:prstGeom prst="rect">
                      <a:avLst/>
                    </a:prstGeom>
                  </pic:spPr>
                </pic:pic>
              </a:graphicData>
            </a:graphic>
          </wp:anchor>
        </w:drawing>
      </w:r>
      <w:r w:rsidR="00853610">
        <w:rPr>
          <w:rFonts w:ascii="Times New Roman" w:hAnsi="Times New Roman" w:cs="Times New Roman"/>
          <w:sz w:val="24"/>
          <w:szCs w:val="24"/>
        </w:rPr>
        <w:t>A sharing session wa</w:t>
      </w:r>
      <w:r w:rsidR="00025C9B">
        <w:rPr>
          <w:rFonts w:ascii="Times New Roman" w:hAnsi="Times New Roman" w:cs="Times New Roman"/>
          <w:sz w:val="24"/>
          <w:szCs w:val="24"/>
        </w:rPr>
        <w:t xml:space="preserve">s </w:t>
      </w:r>
      <w:r w:rsidR="00F22466">
        <w:rPr>
          <w:rFonts w:ascii="Times New Roman" w:hAnsi="Times New Roman" w:cs="Times New Roman"/>
          <w:sz w:val="24"/>
          <w:szCs w:val="24"/>
        </w:rPr>
        <w:t>organized</w:t>
      </w:r>
      <w:r w:rsidR="00025C9B">
        <w:rPr>
          <w:rFonts w:ascii="Times New Roman" w:hAnsi="Times New Roman" w:cs="Times New Roman"/>
          <w:sz w:val="24"/>
          <w:szCs w:val="24"/>
        </w:rPr>
        <w:t xml:space="preserve"> between Sri Jayram R</w:t>
      </w:r>
      <w:r w:rsidR="00853610">
        <w:rPr>
          <w:rFonts w:ascii="Times New Roman" w:hAnsi="Times New Roman" w:cs="Times New Roman"/>
          <w:sz w:val="24"/>
          <w:szCs w:val="24"/>
        </w:rPr>
        <w:t xml:space="preserve">amesh, </w:t>
      </w:r>
      <w:r w:rsidR="00C56C0C">
        <w:rPr>
          <w:rFonts w:ascii="Times New Roman" w:hAnsi="Times New Roman" w:cs="Times New Roman"/>
          <w:sz w:val="24"/>
          <w:szCs w:val="24"/>
        </w:rPr>
        <w:t>honorable</w:t>
      </w:r>
      <w:r w:rsidR="00853610">
        <w:rPr>
          <w:rFonts w:ascii="Times New Roman" w:hAnsi="Times New Roman" w:cs="Times New Roman"/>
          <w:sz w:val="24"/>
          <w:szCs w:val="24"/>
        </w:rPr>
        <w:t xml:space="preserve"> </w:t>
      </w:r>
      <w:r w:rsidR="00AF336E">
        <w:rPr>
          <w:rFonts w:ascii="Times New Roman" w:hAnsi="Times New Roman" w:cs="Times New Roman"/>
          <w:sz w:val="24"/>
          <w:szCs w:val="24"/>
        </w:rPr>
        <w:t>Minister</w:t>
      </w:r>
      <w:r w:rsidR="00853610">
        <w:rPr>
          <w:rFonts w:ascii="Times New Roman" w:hAnsi="Times New Roman" w:cs="Times New Roman"/>
          <w:sz w:val="24"/>
          <w:szCs w:val="24"/>
        </w:rPr>
        <w:t xml:space="preserve"> for Ru</w:t>
      </w:r>
      <w:r w:rsidR="00BD3B0A">
        <w:rPr>
          <w:rFonts w:ascii="Times New Roman" w:hAnsi="Times New Roman" w:cs="Times New Roman"/>
          <w:sz w:val="24"/>
          <w:szCs w:val="24"/>
        </w:rPr>
        <w:t>ral Development, Government of I</w:t>
      </w:r>
      <w:r w:rsidR="00853610">
        <w:rPr>
          <w:rFonts w:ascii="Times New Roman" w:hAnsi="Times New Roman" w:cs="Times New Roman"/>
          <w:sz w:val="24"/>
          <w:szCs w:val="24"/>
        </w:rPr>
        <w:t xml:space="preserve">ndia and the eight partner </w:t>
      </w:r>
      <w:r w:rsidR="00F22466">
        <w:rPr>
          <w:rFonts w:ascii="Times New Roman" w:hAnsi="Times New Roman" w:cs="Times New Roman"/>
          <w:sz w:val="24"/>
          <w:szCs w:val="24"/>
        </w:rPr>
        <w:t>organizations</w:t>
      </w:r>
      <w:r w:rsidR="00853610">
        <w:rPr>
          <w:rFonts w:ascii="Times New Roman" w:hAnsi="Times New Roman" w:cs="Times New Roman"/>
          <w:sz w:val="24"/>
          <w:szCs w:val="24"/>
        </w:rPr>
        <w:t xml:space="preserve"> of Western Odisha NREGA Consortium at the Circuit House of Nuapada at 8 P.M. during the visit of the minister to the district. Also present in the meeting were Sri Bhakta Chara</w:t>
      </w:r>
      <w:r w:rsidR="00407679">
        <w:rPr>
          <w:rFonts w:ascii="Times New Roman" w:hAnsi="Times New Roman" w:cs="Times New Roman"/>
          <w:sz w:val="24"/>
          <w:szCs w:val="24"/>
        </w:rPr>
        <w:t>n</w:t>
      </w:r>
      <w:r w:rsidR="00BD3B0A">
        <w:rPr>
          <w:rFonts w:ascii="Times New Roman" w:hAnsi="Times New Roman" w:cs="Times New Roman"/>
          <w:sz w:val="24"/>
          <w:szCs w:val="24"/>
        </w:rPr>
        <w:t xml:space="preserve"> Das, </w:t>
      </w:r>
      <w:r w:rsidR="00F22466">
        <w:rPr>
          <w:rFonts w:ascii="Times New Roman" w:hAnsi="Times New Roman" w:cs="Times New Roman"/>
          <w:sz w:val="24"/>
          <w:szCs w:val="24"/>
        </w:rPr>
        <w:t>honorable</w:t>
      </w:r>
      <w:r w:rsidR="00853610">
        <w:rPr>
          <w:rFonts w:ascii="Times New Roman" w:hAnsi="Times New Roman" w:cs="Times New Roman"/>
          <w:sz w:val="24"/>
          <w:szCs w:val="24"/>
        </w:rPr>
        <w:t xml:space="preserve"> Member of Loksabha, Kalahandi, </w:t>
      </w:r>
      <w:r w:rsidR="00C56C0C">
        <w:rPr>
          <w:rFonts w:ascii="Times New Roman" w:hAnsi="Times New Roman" w:cs="Times New Roman"/>
          <w:sz w:val="24"/>
          <w:szCs w:val="24"/>
        </w:rPr>
        <w:t>honorable</w:t>
      </w:r>
      <w:r w:rsidR="00853610">
        <w:rPr>
          <w:rFonts w:ascii="Times New Roman" w:hAnsi="Times New Roman" w:cs="Times New Roman"/>
          <w:sz w:val="24"/>
          <w:szCs w:val="24"/>
        </w:rPr>
        <w:t xml:space="preserve"> Sri A.V. Swami, Member of </w:t>
      </w:r>
      <w:r w:rsidR="00AF336E">
        <w:rPr>
          <w:rFonts w:ascii="Times New Roman" w:hAnsi="Times New Roman" w:cs="Times New Roman"/>
          <w:sz w:val="24"/>
          <w:szCs w:val="24"/>
        </w:rPr>
        <w:t xml:space="preserve">Rajya Sabha, Chitra madam, </w:t>
      </w:r>
      <w:r w:rsidR="00686ABF">
        <w:rPr>
          <w:rFonts w:ascii="Times New Roman" w:hAnsi="Times New Roman" w:cs="Times New Roman"/>
          <w:sz w:val="24"/>
          <w:szCs w:val="24"/>
        </w:rPr>
        <w:t>MG</w:t>
      </w:r>
      <w:r w:rsidR="00AF336E">
        <w:rPr>
          <w:rFonts w:ascii="Times New Roman" w:hAnsi="Times New Roman" w:cs="Times New Roman"/>
          <w:sz w:val="24"/>
          <w:szCs w:val="24"/>
        </w:rPr>
        <w:t>NREGS</w:t>
      </w:r>
      <w:r w:rsidR="00853610">
        <w:rPr>
          <w:rFonts w:ascii="Times New Roman" w:hAnsi="Times New Roman" w:cs="Times New Roman"/>
          <w:sz w:val="24"/>
          <w:szCs w:val="24"/>
        </w:rPr>
        <w:t xml:space="preserve"> Head,</w:t>
      </w:r>
      <w:r w:rsidR="00883035">
        <w:rPr>
          <w:rFonts w:ascii="Times New Roman" w:hAnsi="Times New Roman" w:cs="Times New Roman"/>
          <w:sz w:val="24"/>
          <w:szCs w:val="24"/>
        </w:rPr>
        <w:t xml:space="preserve"> </w:t>
      </w:r>
      <w:r w:rsidR="00853610">
        <w:rPr>
          <w:rFonts w:ascii="Times New Roman" w:hAnsi="Times New Roman" w:cs="Times New Roman"/>
          <w:sz w:val="24"/>
          <w:szCs w:val="24"/>
        </w:rPr>
        <w:t xml:space="preserve">Panchyatiraj dept. Government of Odisha, Bhubaneswar, Mrs Guha Punam Naik District </w:t>
      </w:r>
      <w:r w:rsidR="00C56C0C">
        <w:rPr>
          <w:rFonts w:ascii="Times New Roman" w:hAnsi="Times New Roman" w:cs="Times New Roman"/>
          <w:sz w:val="24"/>
          <w:szCs w:val="24"/>
        </w:rPr>
        <w:t>Collector</w:t>
      </w:r>
      <w:r w:rsidR="00853610">
        <w:rPr>
          <w:rFonts w:ascii="Times New Roman" w:hAnsi="Times New Roman" w:cs="Times New Roman"/>
          <w:sz w:val="24"/>
          <w:szCs w:val="24"/>
        </w:rPr>
        <w:t xml:space="preserve"> Nuapada, Sri Vineel R. Krishna</w:t>
      </w:r>
      <w:r w:rsidR="00F22466">
        <w:rPr>
          <w:rFonts w:ascii="Times New Roman" w:hAnsi="Times New Roman" w:cs="Times New Roman"/>
          <w:sz w:val="24"/>
          <w:szCs w:val="24"/>
        </w:rPr>
        <w:t>n</w:t>
      </w:r>
      <w:r w:rsidR="00407679">
        <w:rPr>
          <w:rFonts w:ascii="Times New Roman" w:hAnsi="Times New Roman" w:cs="Times New Roman"/>
          <w:sz w:val="24"/>
          <w:szCs w:val="24"/>
        </w:rPr>
        <w:t xml:space="preserve"> </w:t>
      </w:r>
      <w:r w:rsidR="00F22466">
        <w:rPr>
          <w:rFonts w:ascii="Times New Roman" w:hAnsi="Times New Roman" w:cs="Times New Roman"/>
          <w:sz w:val="24"/>
          <w:szCs w:val="24"/>
        </w:rPr>
        <w:t>(IAS)</w:t>
      </w:r>
      <w:r w:rsidR="00407679">
        <w:rPr>
          <w:rFonts w:ascii="Times New Roman" w:hAnsi="Times New Roman" w:cs="Times New Roman"/>
          <w:sz w:val="24"/>
          <w:szCs w:val="24"/>
        </w:rPr>
        <w:t xml:space="preserve"> Ministry of RD,</w:t>
      </w:r>
      <w:r w:rsidR="00853610">
        <w:rPr>
          <w:rFonts w:ascii="Times New Roman" w:hAnsi="Times New Roman" w:cs="Times New Roman"/>
          <w:sz w:val="24"/>
          <w:szCs w:val="24"/>
        </w:rPr>
        <w:t xml:space="preserve"> Govt. of India, members of the partner </w:t>
      </w:r>
      <w:r w:rsidR="00C56C0C">
        <w:rPr>
          <w:rFonts w:ascii="Times New Roman" w:hAnsi="Times New Roman" w:cs="Times New Roman"/>
          <w:sz w:val="24"/>
          <w:szCs w:val="24"/>
        </w:rPr>
        <w:t>organizations</w:t>
      </w:r>
      <w:r w:rsidR="00853610">
        <w:rPr>
          <w:rFonts w:ascii="Times New Roman" w:hAnsi="Times New Roman" w:cs="Times New Roman"/>
          <w:sz w:val="24"/>
          <w:szCs w:val="24"/>
        </w:rPr>
        <w:t>, Sarpanch, Panchyat Samiti members, J</w:t>
      </w:r>
      <w:r w:rsidR="00BD3B0A">
        <w:rPr>
          <w:rFonts w:ascii="Times New Roman" w:hAnsi="Times New Roman" w:cs="Times New Roman"/>
          <w:sz w:val="24"/>
          <w:szCs w:val="24"/>
        </w:rPr>
        <w:t xml:space="preserve">ob </w:t>
      </w:r>
      <w:r w:rsidR="00853610">
        <w:rPr>
          <w:rFonts w:ascii="Times New Roman" w:hAnsi="Times New Roman" w:cs="Times New Roman"/>
          <w:sz w:val="24"/>
          <w:szCs w:val="24"/>
        </w:rPr>
        <w:t>S</w:t>
      </w:r>
      <w:r w:rsidR="00BD3B0A">
        <w:rPr>
          <w:rFonts w:ascii="Times New Roman" w:hAnsi="Times New Roman" w:cs="Times New Roman"/>
          <w:sz w:val="24"/>
          <w:szCs w:val="24"/>
        </w:rPr>
        <w:t xml:space="preserve">eeker </w:t>
      </w:r>
      <w:r w:rsidR="00C56C0C">
        <w:rPr>
          <w:rFonts w:ascii="Times New Roman" w:hAnsi="Times New Roman" w:cs="Times New Roman"/>
          <w:sz w:val="24"/>
          <w:szCs w:val="24"/>
        </w:rPr>
        <w:t>Committee</w:t>
      </w:r>
      <w:r w:rsidR="00853610">
        <w:rPr>
          <w:rFonts w:ascii="Times New Roman" w:hAnsi="Times New Roman" w:cs="Times New Roman"/>
          <w:sz w:val="24"/>
          <w:szCs w:val="24"/>
        </w:rPr>
        <w:t xml:space="preserve"> members, Sri Sarat Cha</w:t>
      </w:r>
      <w:r w:rsidR="00407679">
        <w:rPr>
          <w:rFonts w:ascii="Times New Roman" w:hAnsi="Times New Roman" w:cs="Times New Roman"/>
          <w:sz w:val="24"/>
          <w:szCs w:val="24"/>
        </w:rPr>
        <w:t>n</w:t>
      </w:r>
      <w:r w:rsidR="00853610">
        <w:rPr>
          <w:rFonts w:ascii="Times New Roman" w:hAnsi="Times New Roman" w:cs="Times New Roman"/>
          <w:sz w:val="24"/>
          <w:szCs w:val="24"/>
        </w:rPr>
        <w:t>dra Rath</w:t>
      </w:r>
      <w:r w:rsidR="00C56C0C">
        <w:rPr>
          <w:rFonts w:ascii="Times New Roman" w:hAnsi="Times New Roman" w:cs="Times New Roman"/>
          <w:sz w:val="24"/>
          <w:szCs w:val="24"/>
        </w:rPr>
        <w:t>a</w:t>
      </w:r>
      <w:r w:rsidR="00BD3B0A">
        <w:rPr>
          <w:rFonts w:ascii="Times New Roman" w:hAnsi="Times New Roman" w:cs="Times New Roman"/>
          <w:sz w:val="24"/>
          <w:szCs w:val="24"/>
        </w:rPr>
        <w:t xml:space="preserve"> coordinator National consortium ,SPS Madhya Pradesh </w:t>
      </w:r>
      <w:r w:rsidR="00853610">
        <w:rPr>
          <w:rFonts w:ascii="Times New Roman" w:hAnsi="Times New Roman" w:cs="Times New Roman"/>
          <w:sz w:val="24"/>
          <w:szCs w:val="24"/>
        </w:rPr>
        <w:t xml:space="preserve"> and some journalists. </w:t>
      </w:r>
    </w:p>
    <w:p w:rsidR="00EF32B2" w:rsidRDefault="00EF32B2" w:rsidP="00853610">
      <w:pPr>
        <w:jc w:val="both"/>
        <w:rPr>
          <w:rFonts w:ascii="Times New Roman" w:hAnsi="Times New Roman" w:cs="Times New Roman"/>
          <w:sz w:val="24"/>
          <w:szCs w:val="24"/>
        </w:rPr>
      </w:pP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 xml:space="preserve">WONC is a consortium of eight NGOs; one from Nuapada and seven from Bolangir district working to strengthen NREGA in the drought and migration-prone Gram Panchayats from six Blocks of these districts. The total number of villages covered is 266. In the beginning there </w:t>
      </w:r>
      <w:r w:rsidR="004C4F3A">
        <w:rPr>
          <w:rFonts w:ascii="Times New Roman" w:hAnsi="Times New Roman" w:cs="Times New Roman"/>
          <w:sz w:val="24"/>
          <w:szCs w:val="24"/>
        </w:rPr>
        <w:t>was a</w:t>
      </w:r>
      <w:r>
        <w:rPr>
          <w:rFonts w:ascii="Times New Roman" w:hAnsi="Times New Roman" w:cs="Times New Roman"/>
          <w:sz w:val="24"/>
          <w:szCs w:val="24"/>
        </w:rPr>
        <w:t xml:space="preserve"> brief PP presentation from WONC outlining the basic </w:t>
      </w:r>
      <w:r w:rsidR="004C4F3A">
        <w:rPr>
          <w:rFonts w:ascii="Times New Roman" w:hAnsi="Times New Roman" w:cs="Times New Roman"/>
          <w:sz w:val="24"/>
          <w:szCs w:val="24"/>
        </w:rPr>
        <w:t>characteristics</w:t>
      </w:r>
      <w:r>
        <w:rPr>
          <w:rFonts w:ascii="Times New Roman" w:hAnsi="Times New Roman" w:cs="Times New Roman"/>
          <w:sz w:val="24"/>
          <w:szCs w:val="24"/>
        </w:rPr>
        <w:t xml:space="preserve"> of the operational villages and the justification of intervention. The basic objectives of this intervention which has been continuing since 2006 are facilitation, </w:t>
      </w:r>
      <w:r w:rsidR="004C4F3A">
        <w:rPr>
          <w:rFonts w:ascii="Times New Roman" w:hAnsi="Times New Roman" w:cs="Times New Roman"/>
          <w:sz w:val="24"/>
          <w:szCs w:val="24"/>
        </w:rPr>
        <w:t>mobilization</w:t>
      </w:r>
      <w:r>
        <w:rPr>
          <w:rFonts w:ascii="Times New Roman" w:hAnsi="Times New Roman" w:cs="Times New Roman"/>
          <w:sz w:val="24"/>
          <w:szCs w:val="24"/>
        </w:rPr>
        <w:t xml:space="preserve"> and policy reforms. This area is highly migration prone and hundreds of families migrate to other areas in searc</w:t>
      </w:r>
      <w:r w:rsidR="00BD3B0A">
        <w:rPr>
          <w:rFonts w:ascii="Times New Roman" w:hAnsi="Times New Roman" w:cs="Times New Roman"/>
          <w:sz w:val="24"/>
          <w:szCs w:val="24"/>
        </w:rPr>
        <w:t>h</w:t>
      </w:r>
      <w:r>
        <w:rPr>
          <w:rFonts w:ascii="Times New Roman" w:hAnsi="Times New Roman" w:cs="Times New Roman"/>
          <w:sz w:val="24"/>
          <w:szCs w:val="24"/>
        </w:rPr>
        <w:t xml:space="preserve"> of livelihood in distress condition. So the focus is to create livelihood opportunities through NREGA activities and thereby stem distress migration. WONC presentation focused on three basic strategies- formation of Job Seekers’ Committees from village to the Block level and federated at Block level. This is basically a committee of the job seekers and they are given training and exposure for their capacity building. They are playing the role of facilitator for the effective implementation of NREGA. The second strategy is the developing Village Micro Plan which is a holistic village level document outlining all the relevant information and planning </w:t>
      </w:r>
      <w:r w:rsidR="004C4F3A">
        <w:rPr>
          <w:rFonts w:ascii="Times New Roman" w:hAnsi="Times New Roman" w:cs="Times New Roman"/>
          <w:sz w:val="24"/>
          <w:szCs w:val="24"/>
        </w:rPr>
        <w:t>thereof</w:t>
      </w:r>
      <w:r>
        <w:rPr>
          <w:rFonts w:ascii="Times New Roman" w:hAnsi="Times New Roman" w:cs="Times New Roman"/>
          <w:sz w:val="24"/>
          <w:szCs w:val="24"/>
        </w:rPr>
        <w:t xml:space="preserve">. This is done in a participatory process involving the villagers. The social mapping is another important component which identify migration-sensitive households in the operational villages. </w:t>
      </w: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 xml:space="preserve">The </w:t>
      </w:r>
      <w:r w:rsidR="004C4F3A">
        <w:rPr>
          <w:rFonts w:ascii="Times New Roman" w:hAnsi="Times New Roman" w:cs="Times New Roman"/>
          <w:sz w:val="24"/>
          <w:szCs w:val="24"/>
        </w:rPr>
        <w:t>honorable</w:t>
      </w:r>
      <w:r>
        <w:rPr>
          <w:rFonts w:ascii="Times New Roman" w:hAnsi="Times New Roman" w:cs="Times New Roman"/>
          <w:sz w:val="24"/>
          <w:szCs w:val="24"/>
        </w:rPr>
        <w:t xml:space="preserve"> Minister desired to know whether NREGA can be a effective instrument to curb Maoism and has there been any such example. The WONC partner, especially Sri Abani </w:t>
      </w:r>
      <w:r>
        <w:rPr>
          <w:rFonts w:ascii="Times New Roman" w:hAnsi="Times New Roman" w:cs="Times New Roman"/>
          <w:sz w:val="24"/>
          <w:szCs w:val="24"/>
        </w:rPr>
        <w:lastRenderedPageBreak/>
        <w:t xml:space="preserve">Mohan Panigrahi from Lokadrusti stressed that </w:t>
      </w:r>
      <w:r w:rsidR="004D0C0B">
        <w:rPr>
          <w:rFonts w:ascii="Times New Roman" w:hAnsi="Times New Roman" w:cs="Times New Roman"/>
          <w:sz w:val="24"/>
          <w:szCs w:val="24"/>
        </w:rPr>
        <w:t>MGNREGS</w:t>
      </w:r>
      <w:r>
        <w:rPr>
          <w:rFonts w:ascii="Times New Roman" w:hAnsi="Times New Roman" w:cs="Times New Roman"/>
          <w:sz w:val="24"/>
          <w:szCs w:val="24"/>
        </w:rPr>
        <w:t xml:space="preserve"> gives an opportunity to reach to the poor people and bring them into the mainstream. This indirectly helps curb migration. But other important approaches include covering the women under this programme and having regular dialogue with them. Maoism is increasing because the administration is not able to reach them. Strengthening SHGs and other village level institutions and bringing about convergence of </w:t>
      </w:r>
      <w:r w:rsidR="00CC6A17">
        <w:rPr>
          <w:rFonts w:ascii="Times New Roman" w:hAnsi="Times New Roman" w:cs="Times New Roman"/>
          <w:sz w:val="24"/>
          <w:szCs w:val="24"/>
        </w:rPr>
        <w:t>MG</w:t>
      </w:r>
      <w:r>
        <w:rPr>
          <w:rFonts w:ascii="Times New Roman" w:hAnsi="Times New Roman" w:cs="Times New Roman"/>
          <w:sz w:val="24"/>
          <w:szCs w:val="24"/>
        </w:rPr>
        <w:t>NRE</w:t>
      </w:r>
      <w:r w:rsidR="003441CB">
        <w:rPr>
          <w:rFonts w:ascii="Times New Roman" w:hAnsi="Times New Roman" w:cs="Times New Roman"/>
          <w:sz w:val="24"/>
          <w:szCs w:val="24"/>
        </w:rPr>
        <w:t>GS</w:t>
      </w:r>
      <w:r>
        <w:rPr>
          <w:rFonts w:ascii="Times New Roman" w:hAnsi="Times New Roman" w:cs="Times New Roman"/>
          <w:sz w:val="24"/>
          <w:szCs w:val="24"/>
        </w:rPr>
        <w:t xml:space="preserve"> with other government schemes will be more useful for the e</w:t>
      </w:r>
      <w:r w:rsidR="003D3FF7">
        <w:rPr>
          <w:rFonts w:ascii="Times New Roman" w:hAnsi="Times New Roman" w:cs="Times New Roman"/>
          <w:sz w:val="24"/>
          <w:szCs w:val="24"/>
        </w:rPr>
        <w:t>ffective implementation of MGNREGS</w:t>
      </w:r>
      <w:r>
        <w:rPr>
          <w:rFonts w:ascii="Times New Roman" w:hAnsi="Times New Roman" w:cs="Times New Roman"/>
          <w:sz w:val="24"/>
          <w:szCs w:val="24"/>
        </w:rPr>
        <w:t xml:space="preserve">. Sri A.V. Swami categorically said that since these NGOs are working Maoism has been limited to certain villages or else it would have spread </w:t>
      </w:r>
      <w:r w:rsidR="00A83182">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2915920</wp:posOffset>
            </wp:positionH>
            <wp:positionV relativeFrom="paragraph">
              <wp:posOffset>1992630</wp:posOffset>
            </wp:positionV>
            <wp:extent cx="3011805" cy="1694815"/>
            <wp:effectExtent l="19050" t="0" r="0" b="0"/>
            <wp:wrapSquare wrapText="bothSides"/>
            <wp:docPr id="4" name="Picture 3" descr="DSC0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8.JPG"/>
                    <pic:cNvPicPr/>
                  </pic:nvPicPr>
                  <pic:blipFill>
                    <a:blip r:embed="rId7"/>
                    <a:stretch>
                      <a:fillRect/>
                    </a:stretch>
                  </pic:blipFill>
                  <pic:spPr>
                    <a:xfrm>
                      <a:off x="0" y="0"/>
                      <a:ext cx="3011805" cy="1694815"/>
                    </a:xfrm>
                    <a:prstGeom prst="rect">
                      <a:avLst/>
                    </a:prstGeom>
                  </pic:spPr>
                </pic:pic>
              </a:graphicData>
            </a:graphic>
          </wp:anchor>
        </w:drawing>
      </w:r>
      <w:r w:rsidR="00A83182">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-196850</wp:posOffset>
            </wp:positionH>
            <wp:positionV relativeFrom="paragraph">
              <wp:posOffset>1982470</wp:posOffset>
            </wp:positionV>
            <wp:extent cx="3114040" cy="1736090"/>
            <wp:effectExtent l="19050" t="0" r="0" b="0"/>
            <wp:wrapSquare wrapText="bothSides"/>
            <wp:docPr id="5" name="Picture 4" descr="DSC00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61.JPG"/>
                    <pic:cNvPicPr/>
                  </pic:nvPicPr>
                  <pic:blipFill>
                    <a:blip r:embed="rId8"/>
                    <a:stretch>
                      <a:fillRect/>
                    </a:stretch>
                  </pic:blipFill>
                  <pic:spPr>
                    <a:xfrm>
                      <a:off x="0" y="0"/>
                      <a:ext cx="3114040" cy="1736090"/>
                    </a:xfrm>
                    <a:prstGeom prst="rect">
                      <a:avLst/>
                    </a:prstGeom>
                  </pic:spPr>
                </pic:pic>
              </a:graphicData>
            </a:graphic>
          </wp:anchor>
        </w:drawing>
      </w:r>
      <w:r>
        <w:rPr>
          <w:rFonts w:ascii="Times New Roman" w:hAnsi="Times New Roman" w:cs="Times New Roman"/>
          <w:sz w:val="24"/>
          <w:szCs w:val="24"/>
        </w:rPr>
        <w:t xml:space="preserve">to all the villages of the district. </w:t>
      </w:r>
    </w:p>
    <w:p w:rsidR="00A83182" w:rsidRDefault="00A83182" w:rsidP="00853610">
      <w:pPr>
        <w:jc w:val="both"/>
        <w:rPr>
          <w:rFonts w:ascii="Times New Roman" w:hAnsi="Times New Roman" w:cs="Times New Roman"/>
          <w:sz w:val="24"/>
          <w:szCs w:val="24"/>
        </w:rPr>
      </w:pP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Mr. A.M Panigrahi also suggested the house how to reduce the impact of Maoism. First of</w:t>
      </w:r>
      <w:r w:rsidR="009D6BB7">
        <w:rPr>
          <w:rFonts w:ascii="Times New Roman" w:hAnsi="Times New Roman" w:cs="Times New Roman"/>
          <w:sz w:val="24"/>
          <w:szCs w:val="24"/>
        </w:rPr>
        <w:t xml:space="preserve"> all we should have </w:t>
      </w:r>
      <w:r>
        <w:rPr>
          <w:rFonts w:ascii="Times New Roman" w:hAnsi="Times New Roman" w:cs="Times New Roman"/>
          <w:sz w:val="24"/>
          <w:szCs w:val="24"/>
        </w:rPr>
        <w:t xml:space="preserve"> to make a strategy to create a space for dialogue among the villagers. Secondly the women centric development to be initiated. Micro plan should be develop with the active partic</w:t>
      </w:r>
      <w:r w:rsidR="001B52EE">
        <w:rPr>
          <w:rFonts w:ascii="Times New Roman" w:hAnsi="Times New Roman" w:cs="Times New Roman"/>
          <w:sz w:val="24"/>
          <w:szCs w:val="24"/>
        </w:rPr>
        <w:t xml:space="preserve">ipation of the people by </w:t>
      </w:r>
      <w:r w:rsidR="007E45B6">
        <w:rPr>
          <w:rFonts w:ascii="Times New Roman" w:hAnsi="Times New Roman" w:cs="Times New Roman"/>
          <w:sz w:val="24"/>
          <w:szCs w:val="24"/>
        </w:rPr>
        <w:t>covering</w:t>
      </w:r>
      <w:r>
        <w:rPr>
          <w:rFonts w:ascii="Times New Roman" w:hAnsi="Times New Roman" w:cs="Times New Roman"/>
          <w:sz w:val="24"/>
          <w:szCs w:val="24"/>
        </w:rPr>
        <w:t xml:space="preserve"> all line </w:t>
      </w:r>
      <w:r w:rsidR="001B52EE">
        <w:rPr>
          <w:rFonts w:ascii="Times New Roman" w:hAnsi="Times New Roman" w:cs="Times New Roman"/>
          <w:sz w:val="24"/>
          <w:szCs w:val="24"/>
        </w:rPr>
        <w:t>departments</w:t>
      </w:r>
      <w:r>
        <w:rPr>
          <w:rFonts w:ascii="Times New Roman" w:hAnsi="Times New Roman" w:cs="Times New Roman"/>
          <w:sz w:val="24"/>
          <w:szCs w:val="24"/>
        </w:rPr>
        <w:t xml:space="preserve"> working at Panchayat. This include social problem of the village also.  Thirdly the palli sabha and gramsabha to be strengthened through regular concurrent social audit and the youth should be focal point of all initiations. The partner NGO like Adhikar and Janamukti Anusthan share their experience during last five years initiation of WONC.  The revered Minister also wanted to know about distress migration and how the WONC has restricted this by virtue of their intervention. He also wanted to know in clear term whether migration has been reduced in the WONC operational villages and if there was any available data to justify this claim. The WONC partners narrated a number of case studies where in livelihood options have increased through NREGA activities. For example in many villages farm pond, land development, work order at the appropriate time have increased employment opportunities. By farm pond protective irrigation has increased giving more yield, work order before Nuakhai (the principal agrarian festival during which the </w:t>
      </w:r>
      <w:r w:rsidR="007E45B6">
        <w:rPr>
          <w:rFonts w:ascii="Times New Roman" w:hAnsi="Times New Roman" w:cs="Times New Roman"/>
          <w:sz w:val="24"/>
          <w:szCs w:val="24"/>
        </w:rPr>
        <w:t>laborers</w:t>
      </w:r>
      <w:r>
        <w:rPr>
          <w:rFonts w:ascii="Times New Roman" w:hAnsi="Times New Roman" w:cs="Times New Roman"/>
          <w:sz w:val="24"/>
          <w:szCs w:val="24"/>
        </w:rPr>
        <w:t xml:space="preserve"> take advance to migrate) have broken the debt and obviously the migration cycle. The </w:t>
      </w:r>
      <w:r w:rsidR="004817CE">
        <w:rPr>
          <w:rFonts w:ascii="Times New Roman" w:hAnsi="Times New Roman" w:cs="Times New Roman"/>
          <w:sz w:val="24"/>
          <w:szCs w:val="24"/>
        </w:rPr>
        <w:t>overall</w:t>
      </w:r>
      <w:r>
        <w:rPr>
          <w:rFonts w:ascii="Times New Roman" w:hAnsi="Times New Roman" w:cs="Times New Roman"/>
          <w:sz w:val="24"/>
          <w:szCs w:val="24"/>
        </w:rPr>
        <w:t xml:space="preserve"> reduction of migration from 2008-09 to 2001-12 is around 45% in the WONC intervention villages and the </w:t>
      </w:r>
      <w:r w:rsidR="007E45B6">
        <w:rPr>
          <w:rFonts w:ascii="Times New Roman" w:hAnsi="Times New Roman" w:cs="Times New Roman"/>
          <w:sz w:val="24"/>
          <w:szCs w:val="24"/>
        </w:rPr>
        <w:t>honorable</w:t>
      </w:r>
      <w:r>
        <w:rPr>
          <w:rFonts w:ascii="Times New Roman" w:hAnsi="Times New Roman" w:cs="Times New Roman"/>
          <w:sz w:val="24"/>
          <w:szCs w:val="24"/>
        </w:rPr>
        <w:t xml:space="preserve"> Minister expressed his satisfaction.  Chitra Madam  from Panchayat Raj Dept. told about her experience working with WONC</w:t>
      </w:r>
      <w:r w:rsidR="009D6BB7">
        <w:rPr>
          <w:rFonts w:ascii="Times New Roman" w:hAnsi="Times New Roman" w:cs="Times New Roman"/>
          <w:sz w:val="24"/>
          <w:szCs w:val="24"/>
        </w:rPr>
        <w:t xml:space="preserve"> through OMEGA project</w:t>
      </w:r>
      <w:r>
        <w:rPr>
          <w:rFonts w:ascii="Times New Roman" w:hAnsi="Times New Roman" w:cs="Times New Roman"/>
          <w:sz w:val="24"/>
          <w:szCs w:val="24"/>
        </w:rPr>
        <w:t xml:space="preserve"> in Bolangir district par</w:t>
      </w:r>
      <w:r w:rsidR="009B50FF">
        <w:rPr>
          <w:rFonts w:ascii="Times New Roman" w:hAnsi="Times New Roman" w:cs="Times New Roman"/>
          <w:sz w:val="24"/>
          <w:szCs w:val="24"/>
        </w:rPr>
        <w:t xml:space="preserve">ticularly </w:t>
      </w:r>
      <w:r w:rsidR="00551ECC">
        <w:rPr>
          <w:rFonts w:ascii="Times New Roman" w:hAnsi="Times New Roman" w:cs="Times New Roman"/>
          <w:sz w:val="24"/>
          <w:szCs w:val="24"/>
        </w:rPr>
        <w:t>in</w:t>
      </w:r>
      <w:r w:rsidR="009B50FF">
        <w:rPr>
          <w:rFonts w:ascii="Times New Roman" w:hAnsi="Times New Roman" w:cs="Times New Roman"/>
          <w:sz w:val="24"/>
          <w:szCs w:val="24"/>
        </w:rPr>
        <w:t xml:space="preserve"> 22 Gr</w:t>
      </w:r>
      <w:r>
        <w:rPr>
          <w:rFonts w:ascii="Times New Roman" w:hAnsi="Times New Roman" w:cs="Times New Roman"/>
          <w:sz w:val="24"/>
          <w:szCs w:val="24"/>
        </w:rPr>
        <w:t>ampanchayats. She told about how the Panchayat could make their respective micro plan with the help of WONC and pass the micro plan in last Pallisabha and Gramsabha with the act</w:t>
      </w:r>
      <w:r w:rsidR="00BB63B9">
        <w:rPr>
          <w:rFonts w:ascii="Times New Roman" w:hAnsi="Times New Roman" w:cs="Times New Roman"/>
          <w:sz w:val="24"/>
          <w:szCs w:val="24"/>
        </w:rPr>
        <w:t xml:space="preserve">ive participation of villagers. The house also shared about the </w:t>
      </w:r>
      <w:r w:rsidR="00611872">
        <w:rPr>
          <w:rFonts w:ascii="Times New Roman" w:hAnsi="Times New Roman" w:cs="Times New Roman"/>
          <w:sz w:val="24"/>
          <w:szCs w:val="24"/>
        </w:rPr>
        <w:t>PalliSabha and Gram</w:t>
      </w:r>
      <w:r w:rsidR="00BB63B9">
        <w:rPr>
          <w:rFonts w:ascii="Times New Roman" w:hAnsi="Times New Roman" w:cs="Times New Roman"/>
          <w:sz w:val="24"/>
          <w:szCs w:val="24"/>
        </w:rPr>
        <w:t xml:space="preserve">Sabha Sasaktikaran Yojana organized by Panchayatiraj Dept. of Govt. of Odisha </w:t>
      </w:r>
      <w:r w:rsidR="000B310B">
        <w:rPr>
          <w:rFonts w:ascii="Times New Roman" w:hAnsi="Times New Roman" w:cs="Times New Roman"/>
          <w:sz w:val="24"/>
          <w:szCs w:val="24"/>
        </w:rPr>
        <w:t>last year.</w:t>
      </w:r>
      <w:r w:rsidR="00B14377">
        <w:rPr>
          <w:rFonts w:ascii="Times New Roman" w:hAnsi="Times New Roman" w:cs="Times New Roman"/>
          <w:sz w:val="24"/>
          <w:szCs w:val="24"/>
        </w:rPr>
        <w:t xml:space="preserve"> Such </w:t>
      </w:r>
      <w:r w:rsidR="00B14377">
        <w:rPr>
          <w:rFonts w:ascii="Times New Roman" w:hAnsi="Times New Roman" w:cs="Times New Roman"/>
          <w:sz w:val="24"/>
          <w:szCs w:val="24"/>
        </w:rPr>
        <w:lastRenderedPageBreak/>
        <w:t>type of activities has activised the p</w:t>
      </w:r>
      <w:r w:rsidR="007E5037">
        <w:rPr>
          <w:rFonts w:ascii="Times New Roman" w:hAnsi="Times New Roman" w:cs="Times New Roman"/>
          <w:sz w:val="24"/>
          <w:szCs w:val="24"/>
        </w:rPr>
        <w:t>eople participation at grass root</w:t>
      </w:r>
      <w:r w:rsidR="00B14377">
        <w:rPr>
          <w:rFonts w:ascii="Times New Roman" w:hAnsi="Times New Roman" w:cs="Times New Roman"/>
          <w:sz w:val="24"/>
          <w:szCs w:val="24"/>
        </w:rPr>
        <w:t>. The Pallisabha and Gramsabha to be organized at least bi- monthly to revisit the action plan and make concurrent social audit and solve the problem face by job seeker from time to time.</w:t>
      </w:r>
      <w:r w:rsidR="004F7F41">
        <w:rPr>
          <w:rFonts w:ascii="Times New Roman" w:hAnsi="Times New Roman" w:cs="Times New Roman"/>
          <w:sz w:val="24"/>
          <w:szCs w:val="24"/>
        </w:rPr>
        <w:t xml:space="preserve"> This regular dialogue will reduce the pressure of Panchayat and Block while organizing annual Pallisabha and Gramsabha. </w:t>
      </w: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 xml:space="preserve">At the end </w:t>
      </w:r>
      <w:r w:rsidR="00BB63B9">
        <w:rPr>
          <w:rFonts w:ascii="Times New Roman" w:hAnsi="Times New Roman" w:cs="Times New Roman"/>
          <w:sz w:val="24"/>
          <w:szCs w:val="24"/>
        </w:rPr>
        <w:t>Honorable</w:t>
      </w:r>
      <w:r>
        <w:rPr>
          <w:rFonts w:ascii="Times New Roman" w:hAnsi="Times New Roman" w:cs="Times New Roman"/>
          <w:sz w:val="24"/>
          <w:szCs w:val="24"/>
        </w:rPr>
        <w:t xml:space="preserve"> </w:t>
      </w:r>
      <w:r w:rsidR="004C4F98">
        <w:rPr>
          <w:rFonts w:ascii="Times New Roman" w:hAnsi="Times New Roman" w:cs="Times New Roman"/>
          <w:sz w:val="24"/>
          <w:szCs w:val="24"/>
        </w:rPr>
        <w:t>Minister wanted</w:t>
      </w:r>
      <w:r>
        <w:rPr>
          <w:rFonts w:ascii="Times New Roman" w:hAnsi="Times New Roman" w:cs="Times New Roman"/>
          <w:sz w:val="24"/>
          <w:szCs w:val="24"/>
        </w:rPr>
        <w:t xml:space="preserve"> to know the expectation from WONC from the Government and the presentation had a slide on that. The expectations from the Government were:</w:t>
      </w:r>
    </w:p>
    <w:p w:rsidR="00853610" w:rsidRPr="007D4CB2" w:rsidRDefault="00853610" w:rsidP="00853610">
      <w:pPr>
        <w:numPr>
          <w:ilvl w:val="0"/>
          <w:numId w:val="1"/>
        </w:numPr>
        <w:jc w:val="both"/>
        <w:rPr>
          <w:rFonts w:ascii="Times New Roman" w:hAnsi="Times New Roman" w:cs="Times New Roman"/>
          <w:sz w:val="24"/>
          <w:szCs w:val="24"/>
        </w:rPr>
      </w:pPr>
      <w:r w:rsidRPr="007D4CB2">
        <w:rPr>
          <w:rFonts w:ascii="Times New Roman" w:hAnsi="Times New Roman" w:cs="Times New Roman"/>
          <w:sz w:val="24"/>
          <w:szCs w:val="24"/>
        </w:rPr>
        <w:t>Recognition of Job Seekers’ Committees</w:t>
      </w:r>
    </w:p>
    <w:p w:rsidR="00853610" w:rsidRPr="007D4CB2" w:rsidRDefault="00853610" w:rsidP="00853610">
      <w:pPr>
        <w:numPr>
          <w:ilvl w:val="0"/>
          <w:numId w:val="1"/>
        </w:numPr>
        <w:jc w:val="both"/>
        <w:rPr>
          <w:rFonts w:ascii="Times New Roman" w:hAnsi="Times New Roman" w:cs="Times New Roman"/>
          <w:sz w:val="24"/>
          <w:szCs w:val="24"/>
        </w:rPr>
      </w:pPr>
      <w:r w:rsidRPr="007D4CB2">
        <w:rPr>
          <w:rFonts w:ascii="Times New Roman" w:hAnsi="Times New Roman" w:cs="Times New Roman"/>
          <w:sz w:val="24"/>
          <w:szCs w:val="24"/>
        </w:rPr>
        <w:t>Creating more space for JSC to play major role in MGNREGA</w:t>
      </w:r>
    </w:p>
    <w:p w:rsidR="00853610" w:rsidRPr="007D4CB2" w:rsidRDefault="00853610" w:rsidP="00853610">
      <w:pPr>
        <w:numPr>
          <w:ilvl w:val="0"/>
          <w:numId w:val="1"/>
        </w:numPr>
        <w:jc w:val="both"/>
        <w:rPr>
          <w:rFonts w:ascii="Times New Roman" w:hAnsi="Times New Roman" w:cs="Times New Roman"/>
          <w:sz w:val="24"/>
          <w:szCs w:val="24"/>
        </w:rPr>
      </w:pPr>
      <w:r w:rsidRPr="007D4CB2">
        <w:rPr>
          <w:rFonts w:ascii="Times New Roman" w:hAnsi="Times New Roman" w:cs="Times New Roman"/>
          <w:sz w:val="24"/>
          <w:szCs w:val="24"/>
        </w:rPr>
        <w:t>Incorporation and replication  of Micro-plan prepared by the community</w:t>
      </w:r>
    </w:p>
    <w:p w:rsidR="00853610" w:rsidRPr="007D4CB2" w:rsidRDefault="00853610" w:rsidP="00853610">
      <w:pPr>
        <w:numPr>
          <w:ilvl w:val="0"/>
          <w:numId w:val="1"/>
        </w:numPr>
        <w:jc w:val="both"/>
        <w:rPr>
          <w:rFonts w:ascii="Times New Roman" w:hAnsi="Times New Roman" w:cs="Times New Roman"/>
          <w:sz w:val="24"/>
          <w:szCs w:val="24"/>
        </w:rPr>
      </w:pPr>
      <w:r w:rsidRPr="007D4CB2">
        <w:rPr>
          <w:rFonts w:ascii="Times New Roman" w:hAnsi="Times New Roman" w:cs="Times New Roman"/>
          <w:sz w:val="24"/>
          <w:szCs w:val="24"/>
        </w:rPr>
        <w:t>Timely acceptance of Job demand by JSC</w:t>
      </w:r>
    </w:p>
    <w:p w:rsidR="00853610" w:rsidRPr="007D4CB2" w:rsidRDefault="00853610" w:rsidP="00853610">
      <w:pPr>
        <w:numPr>
          <w:ilvl w:val="0"/>
          <w:numId w:val="1"/>
        </w:numPr>
        <w:jc w:val="both"/>
        <w:rPr>
          <w:rFonts w:ascii="Times New Roman" w:hAnsi="Times New Roman" w:cs="Times New Roman"/>
          <w:sz w:val="24"/>
          <w:szCs w:val="24"/>
        </w:rPr>
      </w:pPr>
      <w:r w:rsidRPr="007D4CB2">
        <w:rPr>
          <w:rFonts w:ascii="Times New Roman" w:hAnsi="Times New Roman" w:cs="Times New Roman"/>
          <w:sz w:val="24"/>
          <w:szCs w:val="24"/>
        </w:rPr>
        <w:t xml:space="preserve">More convergence of MGNREGA with other government programme especially in left wing drought prone area  </w:t>
      </w: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 xml:space="preserve">Responding to this </w:t>
      </w:r>
      <w:r w:rsidR="00BE3D27">
        <w:rPr>
          <w:rFonts w:ascii="Times New Roman" w:hAnsi="Times New Roman" w:cs="Times New Roman"/>
          <w:sz w:val="24"/>
          <w:szCs w:val="24"/>
        </w:rPr>
        <w:t>honorable</w:t>
      </w:r>
      <w:r>
        <w:rPr>
          <w:rFonts w:ascii="Times New Roman" w:hAnsi="Times New Roman" w:cs="Times New Roman"/>
          <w:sz w:val="24"/>
          <w:szCs w:val="24"/>
        </w:rPr>
        <w:t xml:space="preserve"> Sri Ja</w:t>
      </w:r>
      <w:r w:rsidR="009D6BB7">
        <w:rPr>
          <w:rFonts w:ascii="Times New Roman" w:hAnsi="Times New Roman" w:cs="Times New Roman"/>
          <w:sz w:val="24"/>
          <w:szCs w:val="24"/>
        </w:rPr>
        <w:t>y</w:t>
      </w:r>
      <w:r>
        <w:rPr>
          <w:rFonts w:ascii="Times New Roman" w:hAnsi="Times New Roman" w:cs="Times New Roman"/>
          <w:sz w:val="24"/>
          <w:szCs w:val="24"/>
        </w:rPr>
        <w:t xml:space="preserve">ram Ramesh declared that all the </w:t>
      </w:r>
      <w:r w:rsidR="00BE3D27">
        <w:rPr>
          <w:rFonts w:ascii="Times New Roman" w:hAnsi="Times New Roman" w:cs="Times New Roman"/>
          <w:sz w:val="24"/>
          <w:szCs w:val="24"/>
        </w:rPr>
        <w:t>left out</w:t>
      </w:r>
      <w:r>
        <w:rPr>
          <w:rFonts w:ascii="Times New Roman" w:hAnsi="Times New Roman" w:cs="Times New Roman"/>
          <w:sz w:val="24"/>
          <w:szCs w:val="24"/>
        </w:rPr>
        <w:t xml:space="preserve"> small and </w:t>
      </w:r>
      <w:r w:rsidR="00BE3D27">
        <w:rPr>
          <w:rFonts w:ascii="Times New Roman" w:hAnsi="Times New Roman" w:cs="Times New Roman"/>
          <w:sz w:val="24"/>
          <w:szCs w:val="24"/>
        </w:rPr>
        <w:t>marginal farmers which come</w:t>
      </w:r>
      <w:r>
        <w:rPr>
          <w:rFonts w:ascii="Times New Roman" w:hAnsi="Times New Roman" w:cs="Times New Roman"/>
          <w:sz w:val="24"/>
          <w:szCs w:val="24"/>
        </w:rPr>
        <w:t xml:space="preserve"> to around 15000 </w:t>
      </w:r>
      <w:r w:rsidR="00BE3D27">
        <w:rPr>
          <w:rFonts w:ascii="Times New Roman" w:hAnsi="Times New Roman" w:cs="Times New Roman"/>
          <w:sz w:val="24"/>
          <w:szCs w:val="24"/>
        </w:rPr>
        <w:t>(in</w:t>
      </w:r>
      <w:r>
        <w:rPr>
          <w:rFonts w:ascii="Times New Roman" w:hAnsi="Times New Roman" w:cs="Times New Roman"/>
          <w:sz w:val="24"/>
          <w:szCs w:val="24"/>
        </w:rPr>
        <w:t xml:space="preserve"> Nuapada Dist) will be covered under MGNREGA by June this year. He wanted the District Collector to take it up and prepare the list on a mission mode. He also declared that all more and more number of women will be covered under SHG and a regular dialogue will be initiated with them and the village youths to restore their confidence. Chita Madam and the District Collector also agreed and assured that they would do the work within the stipulated time. Going a step ahead Chitra Madam announced that the </w:t>
      </w:r>
      <w:r w:rsidR="00086CCD">
        <w:rPr>
          <w:rFonts w:ascii="Times New Roman" w:hAnsi="Times New Roman" w:cs="Times New Roman"/>
          <w:sz w:val="24"/>
          <w:szCs w:val="24"/>
        </w:rPr>
        <w:t>laborers</w:t>
      </w:r>
      <w:r>
        <w:rPr>
          <w:rFonts w:ascii="Times New Roman" w:hAnsi="Times New Roman" w:cs="Times New Roman"/>
          <w:sz w:val="24"/>
          <w:szCs w:val="24"/>
        </w:rPr>
        <w:t xml:space="preserve"> of Nuapada will be paid Rs. 150/ under MGNREGA. </w:t>
      </w:r>
    </w:p>
    <w:p w:rsidR="00853610" w:rsidRDefault="00853610" w:rsidP="00853610">
      <w:pPr>
        <w:jc w:val="both"/>
        <w:rPr>
          <w:rFonts w:ascii="Times New Roman" w:hAnsi="Times New Roman" w:cs="Times New Roman"/>
          <w:sz w:val="24"/>
          <w:szCs w:val="24"/>
        </w:rPr>
      </w:pPr>
      <w:r>
        <w:rPr>
          <w:rFonts w:ascii="Times New Roman" w:hAnsi="Times New Roman" w:cs="Times New Roman"/>
          <w:sz w:val="24"/>
          <w:szCs w:val="24"/>
        </w:rPr>
        <w:t xml:space="preserve">The session continued for one hour and on the whole it was a meaningful interaction. </w:t>
      </w:r>
    </w:p>
    <w:p w:rsidR="00853610" w:rsidRDefault="00F760B2" w:rsidP="00853610">
      <w:pPr>
        <w:jc w:val="both"/>
        <w:rPr>
          <w:rFonts w:ascii="Times New Roman" w:hAnsi="Times New Roman" w:cs="Times New Roman"/>
          <w:sz w:val="24"/>
          <w:szCs w:val="24"/>
        </w:rPr>
      </w:pPr>
      <w:r>
        <w:rPr>
          <w:rFonts w:ascii="Times New Roman" w:hAnsi="Times New Roman" w:cs="Times New Roman"/>
          <w:sz w:val="24"/>
          <w:szCs w:val="24"/>
        </w:rPr>
        <w:t xml:space="preserve">                                       ---------------------------------------------------------------</w:t>
      </w:r>
    </w:p>
    <w:p w:rsidR="00F760B2" w:rsidRPr="00E87C0D" w:rsidRDefault="00F760B2" w:rsidP="00853610">
      <w:pPr>
        <w:jc w:val="both"/>
        <w:rPr>
          <w:rFonts w:ascii="Times New Roman" w:hAnsi="Times New Roman" w:cs="Times New Roman"/>
          <w:sz w:val="24"/>
          <w:szCs w:val="24"/>
        </w:rPr>
      </w:pPr>
      <w:r>
        <w:rPr>
          <w:rFonts w:ascii="Times New Roman" w:hAnsi="Times New Roman" w:cs="Times New Roman"/>
          <w:sz w:val="24"/>
          <w:szCs w:val="24"/>
        </w:rPr>
        <w:t xml:space="preserve">                                       ------------------------------------------------------------------</w:t>
      </w:r>
    </w:p>
    <w:p w:rsidR="00A15369" w:rsidRDefault="00A15369"/>
    <w:sectPr w:rsidR="00A15369" w:rsidSect="00B1287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65C75"/>
    <w:multiLevelType w:val="hybridMultilevel"/>
    <w:tmpl w:val="03E488AA"/>
    <w:lvl w:ilvl="0" w:tplc="626C672C">
      <w:start w:val="1"/>
      <w:numFmt w:val="bullet"/>
      <w:lvlText w:val=""/>
      <w:lvlJc w:val="left"/>
      <w:pPr>
        <w:tabs>
          <w:tab w:val="num" w:pos="720"/>
        </w:tabs>
        <w:ind w:left="720" w:hanging="360"/>
      </w:pPr>
      <w:rPr>
        <w:rFonts w:ascii="Wingdings" w:hAnsi="Wingdings" w:hint="default"/>
      </w:rPr>
    </w:lvl>
    <w:lvl w:ilvl="1" w:tplc="668A5304" w:tentative="1">
      <w:start w:val="1"/>
      <w:numFmt w:val="bullet"/>
      <w:lvlText w:val=""/>
      <w:lvlJc w:val="left"/>
      <w:pPr>
        <w:tabs>
          <w:tab w:val="num" w:pos="1440"/>
        </w:tabs>
        <w:ind w:left="1440" w:hanging="360"/>
      </w:pPr>
      <w:rPr>
        <w:rFonts w:ascii="Wingdings" w:hAnsi="Wingdings" w:hint="default"/>
      </w:rPr>
    </w:lvl>
    <w:lvl w:ilvl="2" w:tplc="2432F4D8" w:tentative="1">
      <w:start w:val="1"/>
      <w:numFmt w:val="bullet"/>
      <w:lvlText w:val=""/>
      <w:lvlJc w:val="left"/>
      <w:pPr>
        <w:tabs>
          <w:tab w:val="num" w:pos="2160"/>
        </w:tabs>
        <w:ind w:left="2160" w:hanging="360"/>
      </w:pPr>
      <w:rPr>
        <w:rFonts w:ascii="Wingdings" w:hAnsi="Wingdings" w:hint="default"/>
      </w:rPr>
    </w:lvl>
    <w:lvl w:ilvl="3" w:tplc="8C9A51A4" w:tentative="1">
      <w:start w:val="1"/>
      <w:numFmt w:val="bullet"/>
      <w:lvlText w:val=""/>
      <w:lvlJc w:val="left"/>
      <w:pPr>
        <w:tabs>
          <w:tab w:val="num" w:pos="2880"/>
        </w:tabs>
        <w:ind w:left="2880" w:hanging="360"/>
      </w:pPr>
      <w:rPr>
        <w:rFonts w:ascii="Wingdings" w:hAnsi="Wingdings" w:hint="default"/>
      </w:rPr>
    </w:lvl>
    <w:lvl w:ilvl="4" w:tplc="4FC0FB2C" w:tentative="1">
      <w:start w:val="1"/>
      <w:numFmt w:val="bullet"/>
      <w:lvlText w:val=""/>
      <w:lvlJc w:val="left"/>
      <w:pPr>
        <w:tabs>
          <w:tab w:val="num" w:pos="3600"/>
        </w:tabs>
        <w:ind w:left="3600" w:hanging="360"/>
      </w:pPr>
      <w:rPr>
        <w:rFonts w:ascii="Wingdings" w:hAnsi="Wingdings" w:hint="default"/>
      </w:rPr>
    </w:lvl>
    <w:lvl w:ilvl="5" w:tplc="8752D7FA" w:tentative="1">
      <w:start w:val="1"/>
      <w:numFmt w:val="bullet"/>
      <w:lvlText w:val=""/>
      <w:lvlJc w:val="left"/>
      <w:pPr>
        <w:tabs>
          <w:tab w:val="num" w:pos="4320"/>
        </w:tabs>
        <w:ind w:left="4320" w:hanging="360"/>
      </w:pPr>
      <w:rPr>
        <w:rFonts w:ascii="Wingdings" w:hAnsi="Wingdings" w:hint="default"/>
      </w:rPr>
    </w:lvl>
    <w:lvl w:ilvl="6" w:tplc="3A6CCEE2" w:tentative="1">
      <w:start w:val="1"/>
      <w:numFmt w:val="bullet"/>
      <w:lvlText w:val=""/>
      <w:lvlJc w:val="left"/>
      <w:pPr>
        <w:tabs>
          <w:tab w:val="num" w:pos="5040"/>
        </w:tabs>
        <w:ind w:left="5040" w:hanging="360"/>
      </w:pPr>
      <w:rPr>
        <w:rFonts w:ascii="Wingdings" w:hAnsi="Wingdings" w:hint="default"/>
      </w:rPr>
    </w:lvl>
    <w:lvl w:ilvl="7" w:tplc="6388F85E" w:tentative="1">
      <w:start w:val="1"/>
      <w:numFmt w:val="bullet"/>
      <w:lvlText w:val=""/>
      <w:lvlJc w:val="left"/>
      <w:pPr>
        <w:tabs>
          <w:tab w:val="num" w:pos="5760"/>
        </w:tabs>
        <w:ind w:left="5760" w:hanging="360"/>
      </w:pPr>
      <w:rPr>
        <w:rFonts w:ascii="Wingdings" w:hAnsi="Wingdings" w:hint="default"/>
      </w:rPr>
    </w:lvl>
    <w:lvl w:ilvl="8" w:tplc="BC686F9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useFELayout/>
  </w:compat>
  <w:rsids>
    <w:rsidRoot w:val="00853610"/>
    <w:rsid w:val="00025C9B"/>
    <w:rsid w:val="00053731"/>
    <w:rsid w:val="00086CCD"/>
    <w:rsid w:val="000B310B"/>
    <w:rsid w:val="001B52EE"/>
    <w:rsid w:val="001D05E0"/>
    <w:rsid w:val="00306B79"/>
    <w:rsid w:val="003441CB"/>
    <w:rsid w:val="003D3FF7"/>
    <w:rsid w:val="00407679"/>
    <w:rsid w:val="004817CE"/>
    <w:rsid w:val="004C4F3A"/>
    <w:rsid w:val="004C4F98"/>
    <w:rsid w:val="004D0C0B"/>
    <w:rsid w:val="004F7F41"/>
    <w:rsid w:val="00551ECC"/>
    <w:rsid w:val="0060621D"/>
    <w:rsid w:val="00611872"/>
    <w:rsid w:val="00686ABF"/>
    <w:rsid w:val="007E45B6"/>
    <w:rsid w:val="007E5037"/>
    <w:rsid w:val="00853610"/>
    <w:rsid w:val="00883035"/>
    <w:rsid w:val="008F4DDC"/>
    <w:rsid w:val="009B50FF"/>
    <w:rsid w:val="009D6BB7"/>
    <w:rsid w:val="00A15369"/>
    <w:rsid w:val="00A83182"/>
    <w:rsid w:val="00A943C3"/>
    <w:rsid w:val="00AF336E"/>
    <w:rsid w:val="00B12875"/>
    <w:rsid w:val="00B14377"/>
    <w:rsid w:val="00BB63B9"/>
    <w:rsid w:val="00BD3B0A"/>
    <w:rsid w:val="00BE3D27"/>
    <w:rsid w:val="00C56C0C"/>
    <w:rsid w:val="00CC6A17"/>
    <w:rsid w:val="00EF32B2"/>
    <w:rsid w:val="00F22466"/>
    <w:rsid w:val="00F76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LOKADRUSTI</dc:creator>
  <cp:keywords/>
  <dc:description/>
  <cp:lastModifiedBy>LOKADRUSTI</cp:lastModifiedBy>
  <cp:revision>37</cp:revision>
  <dcterms:created xsi:type="dcterms:W3CDTF">2013-02-22T07:43:00Z</dcterms:created>
  <dcterms:modified xsi:type="dcterms:W3CDTF">2013-02-22T10:30:00Z</dcterms:modified>
</cp:coreProperties>
</file>